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ED19A8" w14:textId="77777777" w:rsidR="003F0EB4" w:rsidRDefault="003F0EB4" w:rsidP="003F0EB4">
      <w:pPr>
        <w:pStyle w:val="Titolo3"/>
      </w:pPr>
      <w:r>
        <w:rPr>
          <w:rStyle w:val="Enfasigrassetto"/>
          <w:b w:val="0"/>
          <w:bCs w:val="0"/>
        </w:rPr>
        <w:t>NON SOLO UN CORO, MA UNA FAMIGLIA</w:t>
      </w:r>
    </w:p>
    <w:p w14:paraId="24FE3BF1" w14:textId="77777777" w:rsidR="003F0EB4" w:rsidRDefault="003F0EB4" w:rsidP="003F0EB4">
      <w:pPr>
        <w:pStyle w:val="NormaleWeb"/>
      </w:pPr>
      <w:r>
        <w:rPr>
          <w:rStyle w:val="Enfasigrassetto"/>
        </w:rPr>
        <w:t>Conosciamo i Pueri Cantores di Martignacco</w:t>
      </w:r>
    </w:p>
    <w:p w14:paraId="484E5468" w14:textId="77777777" w:rsidR="003F0EB4" w:rsidRDefault="003F0EB4" w:rsidP="003F0EB4">
      <w:pPr>
        <w:pStyle w:val="NormaleWeb"/>
      </w:pPr>
      <w:r>
        <w:t xml:space="preserve">Fondato nel </w:t>
      </w:r>
      <w:r>
        <w:rPr>
          <w:rStyle w:val="Enfasigrassetto"/>
        </w:rPr>
        <w:t>1992</w:t>
      </w:r>
      <w:r>
        <w:t xml:space="preserve"> su iniziativa di </w:t>
      </w:r>
      <w:r>
        <w:rPr>
          <w:rStyle w:val="Enfasigrassetto"/>
        </w:rPr>
        <w:t>Adelina Montagnese</w:t>
      </w:r>
      <w:r>
        <w:t xml:space="preserve">, il coro dei </w:t>
      </w:r>
      <w:r>
        <w:rPr>
          <w:rStyle w:val="Enfasigrassetto"/>
        </w:rPr>
        <w:t>Pueri Cantores di Martignacco</w:t>
      </w:r>
      <w:r>
        <w:t xml:space="preserve"> da 33 anni anima le celebrazioni liturgiche e partecipa a importanti eventi musicali, portando avanti un progetto educativo e culturale dedicato a bambini e ragazzi.</w:t>
      </w:r>
    </w:p>
    <w:p w14:paraId="0008FB0B" w14:textId="77777777" w:rsidR="003F0EB4" w:rsidRDefault="003F0EB4" w:rsidP="003F0EB4">
      <w:pPr>
        <w:pStyle w:val="NormaleWeb"/>
      </w:pPr>
      <w:r>
        <w:t xml:space="preserve">Attualmente il coro è diretto da </w:t>
      </w:r>
      <w:r>
        <w:rPr>
          <w:rStyle w:val="Enfasigrassetto"/>
        </w:rPr>
        <w:t>Federica Nobile</w:t>
      </w:r>
      <w:r>
        <w:t xml:space="preserve">, con la collaborazione di </w:t>
      </w:r>
      <w:r>
        <w:rPr>
          <w:rStyle w:val="Enfasigrassetto"/>
        </w:rPr>
        <w:t>Vito Costantino</w:t>
      </w:r>
      <w:r>
        <w:t xml:space="preserve">, e conta circa </w:t>
      </w:r>
      <w:r>
        <w:rPr>
          <w:rStyle w:val="Enfasigrassetto"/>
        </w:rPr>
        <w:t>una ventina di coristi</w:t>
      </w:r>
      <w:r>
        <w:t xml:space="preserve"> tra bambini e adolescenti fino ai 16 anni.</w:t>
      </w:r>
    </w:p>
    <w:p w14:paraId="73937FA1" w14:textId="77777777" w:rsidR="003F0EB4" w:rsidRDefault="003F0EB4" w:rsidP="003F0EB4">
      <w:pPr>
        <w:pStyle w:val="Titolo3"/>
      </w:pPr>
      <w:r>
        <w:t>Un’attività ricca di esperienze</w:t>
      </w:r>
    </w:p>
    <w:p w14:paraId="7C942AE3" w14:textId="77777777" w:rsidR="003F0EB4" w:rsidRDefault="003F0EB4" w:rsidP="003F0EB4">
      <w:pPr>
        <w:pStyle w:val="NormaleWeb"/>
      </w:pPr>
      <w:r>
        <w:t xml:space="preserve">Tra gli appuntamenti più significativi a cui il coro ha preso parte figurano i </w:t>
      </w:r>
      <w:r>
        <w:rPr>
          <w:rStyle w:val="Enfasigrassetto"/>
        </w:rPr>
        <w:t>congressi internazionali della Federazione Pueri Cantores</w:t>
      </w:r>
      <w:r>
        <w:t xml:space="preserve">, che si sono svolti in città come </w:t>
      </w:r>
      <w:r>
        <w:rPr>
          <w:rStyle w:val="Enfasigrassetto"/>
        </w:rPr>
        <w:t>Assisi, Stoccolma, Barcellona, Firenze, Roma e Monaco</w:t>
      </w:r>
      <w:r>
        <w:t xml:space="preserve">. A livello locale, uno degli eventi più attesi è il </w:t>
      </w:r>
      <w:r>
        <w:rPr>
          <w:rStyle w:val="Enfasigrassetto"/>
        </w:rPr>
        <w:t>concerto di Natale</w:t>
      </w:r>
      <w:r>
        <w:t xml:space="preserve">, che si tiene ogni anno nella </w:t>
      </w:r>
      <w:r>
        <w:rPr>
          <w:rStyle w:val="Enfasigrassetto"/>
        </w:rPr>
        <w:t>Chiesa di Santa Maria Assunta di Martignacco</w:t>
      </w:r>
      <w:r>
        <w:t>.</w:t>
      </w:r>
    </w:p>
    <w:p w14:paraId="5B3E476A" w14:textId="77777777" w:rsidR="003F0EB4" w:rsidRDefault="003F0EB4" w:rsidP="003F0EB4">
      <w:pPr>
        <w:pStyle w:val="NormaleWeb"/>
      </w:pPr>
      <w:r>
        <w:t xml:space="preserve">I Pueri collaborano con altri cori del territorio – come quelli di </w:t>
      </w:r>
      <w:r>
        <w:rPr>
          <w:rStyle w:val="Enfasigrassetto"/>
        </w:rPr>
        <w:t>Fagagna, Castions di Strada, Voltabarozzo e Udine</w:t>
      </w:r>
      <w:r>
        <w:t xml:space="preserve"> – e hanno partecipato anche a eventi all’insegna della musica e del divertimento.</w:t>
      </w:r>
    </w:p>
    <w:p w14:paraId="7F469E92" w14:textId="77777777" w:rsidR="003F0EB4" w:rsidRDefault="003F0EB4" w:rsidP="003F0EB4">
      <w:pPr>
        <w:pStyle w:val="Titolo3"/>
      </w:pPr>
      <w:r>
        <w:t>Collaborazioni speciali</w:t>
      </w:r>
    </w:p>
    <w:p w14:paraId="533E4AE9" w14:textId="77777777" w:rsidR="003F0EB4" w:rsidRDefault="003F0EB4" w:rsidP="003F0EB4">
      <w:pPr>
        <w:pStyle w:val="NormaleWeb"/>
      </w:pPr>
      <w:r>
        <w:t xml:space="preserve">Oltre al repertorio sacro e tradizionale, i Pueri si sono cimentati anche in progetti originali. In particolare, hanno collaborato con </w:t>
      </w:r>
      <w:r>
        <w:rPr>
          <w:rStyle w:val="Enfasigrassetto"/>
        </w:rPr>
        <w:t>I Cartoni Ardenti</w:t>
      </w:r>
      <w:r>
        <w:t xml:space="preserve">, cartoon cover band di Martignacco, esibendosi a </w:t>
      </w:r>
      <w:r>
        <w:rPr>
          <w:rStyle w:val="Enfasigrassetto"/>
        </w:rPr>
        <w:t>Lignano in Fiore</w:t>
      </w:r>
      <w:r>
        <w:t xml:space="preserve">, incidendo la </w:t>
      </w:r>
      <w:r>
        <w:rPr>
          <w:rStyle w:val="Enfasigrassetto"/>
        </w:rPr>
        <w:t>sigla ufficiale di “Cartoonia, dove il tempo si è fermato”</w:t>
      </w:r>
      <w:r>
        <w:t xml:space="preserve">, aprendo il concerto di </w:t>
      </w:r>
      <w:r>
        <w:rPr>
          <w:rStyle w:val="Enfasigrassetto"/>
        </w:rPr>
        <w:t>Cristina D’Avena nel 2017</w:t>
      </w:r>
      <w:r>
        <w:t xml:space="preserve">, e partecipando alla registrazione dei cori della canzone </w:t>
      </w:r>
      <w:r>
        <w:rPr>
          <w:rStyle w:val="Enfasigrassetto"/>
        </w:rPr>
        <w:t>“Armonia”</w:t>
      </w:r>
      <w:r>
        <w:t xml:space="preserve">, composta da </w:t>
      </w:r>
      <w:r>
        <w:rPr>
          <w:rStyle w:val="Enfasigrassetto"/>
        </w:rPr>
        <w:t>Riccardo Lasero</w:t>
      </w:r>
      <w:r>
        <w:t>, autore per bambini e per lo Zecchino d’Oro.</w:t>
      </w:r>
    </w:p>
    <w:p w14:paraId="17CCC0DC" w14:textId="77777777" w:rsidR="003F0EB4" w:rsidRDefault="003F0EB4" w:rsidP="003F0EB4">
      <w:pPr>
        <w:pStyle w:val="Titolo3"/>
      </w:pPr>
      <w:r>
        <w:t>Sguardo al futuro</w:t>
      </w:r>
    </w:p>
    <w:p w14:paraId="250F8733" w14:textId="77777777" w:rsidR="003F0EB4" w:rsidRDefault="003F0EB4" w:rsidP="003F0EB4">
      <w:pPr>
        <w:pStyle w:val="NormaleWeb"/>
      </w:pPr>
      <w:r>
        <w:t xml:space="preserve">L’obiettivo attuale è </w:t>
      </w:r>
      <w:r>
        <w:rPr>
          <w:rStyle w:val="Enfasigrassetto"/>
        </w:rPr>
        <w:t>ampliare il numero dei coristi</w:t>
      </w:r>
      <w:r>
        <w:t>, sia con voci maschili che femminili, per poter affrontare un repertorio sempre più ricco e stimolante.</w:t>
      </w:r>
    </w:p>
    <w:p w14:paraId="5FC269BF" w14:textId="77777777" w:rsidR="003F0EB4" w:rsidRDefault="003F0EB4" w:rsidP="003F0EB4">
      <w:pPr>
        <w:pStyle w:val="NormaleWeb"/>
      </w:pPr>
      <w:r>
        <w:t xml:space="preserve">Un altro grande desiderio del coro è quello di </w:t>
      </w:r>
      <w:r>
        <w:rPr>
          <w:rStyle w:val="Enfasigrassetto"/>
        </w:rPr>
        <w:t>realizzare un musical</w:t>
      </w:r>
      <w:r>
        <w:t>, capace di mettere in luce non solo le qualità vocali, ma anche le capacità interpretative e comunicative che la musica aiuta a sviluppare.</w:t>
      </w:r>
    </w:p>
    <w:p w14:paraId="0000000C" w14:textId="77777777" w:rsidR="006E27BB" w:rsidRDefault="006E27BB">
      <w:pPr>
        <w:rPr>
          <w:rFonts w:ascii="EB Garamond" w:eastAsia="EB Garamond" w:hAnsi="EB Garamond" w:cs="EB Garamond"/>
        </w:rPr>
      </w:pPr>
    </w:p>
    <w:sectPr w:rsidR="006E27B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F988290B-6DC5-1246-AC6A-7C5DCA792393}"/>
    <w:embedItalic r:id="rId2" w:fontKey="{4B097606-56E3-BB4D-B815-00802B79FD3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BDB61044-D99B-8C43-BFFF-5A2E5DC8044F}"/>
    <w:embedBold r:id="rId4" w:fontKey="{AFE282F4-3B77-3B4C-BED5-F5EB6DC96294}"/>
  </w:font>
  <w:font w:name="EB Garamond">
    <w:panose1 w:val="00000500000000000000"/>
    <w:charset w:val="00"/>
    <w:family w:val="auto"/>
    <w:pitch w:val="variable"/>
    <w:sig w:usb0="E00002FF" w:usb1="02000413" w:usb2="00000000" w:usb3="00000000" w:csb0="0000019F" w:csb1="00000000"/>
    <w:embedRegular r:id="rId5" w:fontKey="{5793EBEF-F227-4D43-8216-EB6731B1FC7E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6" w:fontKey="{C3D9CDEB-CBCF-0A44-9524-21B7C403593C}"/>
  </w:font>
  <w:font w:name="Cambria">
    <w:panose1 w:val="02040503050406030204"/>
    <w:charset w:val="00"/>
    <w:family w:val="roman"/>
    <w:notTrueType/>
    <w:pitch w:val="variable"/>
    <w:sig w:usb0="E00002FF" w:usb1="400004FF" w:usb2="00000000" w:usb3="00000000" w:csb0="0000019F" w:csb1="00000000"/>
    <w:embedRegular r:id="rId7" w:fontKey="{D7A8588F-F68A-CC46-96F9-D1EF9D39EC5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TrueTypeFonts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7BB"/>
    <w:rsid w:val="003F0EB4"/>
    <w:rsid w:val="0049711A"/>
    <w:rsid w:val="00570065"/>
    <w:rsid w:val="006E2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6F34C43"/>
  <w15:docId w15:val="{7EB4D7EA-3592-DA40-B18E-33B9AD7CF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Enfasigrassetto">
    <w:name w:val="Strong"/>
    <w:basedOn w:val="Carpredefinitoparagrafo"/>
    <w:uiPriority w:val="22"/>
    <w:qFormat/>
    <w:rsid w:val="003F0EB4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3F0E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299</Words>
  <Characters>1708</Characters>
  <Application>Microsoft Office Word</Application>
  <DocSecurity>0</DocSecurity>
  <Lines>14</Lines>
  <Paragraphs>4</Paragraphs>
  <ScaleCrop>false</ScaleCrop>
  <Company/>
  <LinksUpToDate>false</LinksUpToDate>
  <CharactersWithSpaces>2003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Elena Iuri</cp:lastModifiedBy>
  <cp:revision>3</cp:revision>
  <dcterms:created xsi:type="dcterms:W3CDTF">2025-07-18T07:56:00Z</dcterms:created>
  <dcterms:modified xsi:type="dcterms:W3CDTF">2025-07-18T07:59:00Z</dcterms:modified>
</cp:coreProperties>
</file>